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E18" w:rsidRPr="00E8471A" w:rsidRDefault="00E76E18" w:rsidP="00E76E18">
      <w:pPr>
        <w:tabs>
          <w:tab w:val="left" w:pos="15451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8471A">
        <w:rPr>
          <w:rFonts w:ascii="Times New Roman" w:hAnsi="Times New Roman" w:cs="Times New Roman"/>
          <w:b/>
          <w:sz w:val="28"/>
          <w:szCs w:val="28"/>
        </w:rPr>
        <w:t>С</w:t>
      </w:r>
      <w:r w:rsidRPr="00E8471A">
        <w:rPr>
          <w:rFonts w:ascii="Times New Roman" w:hAnsi="Times New Roman" w:cs="Times New Roman"/>
          <w:b/>
          <w:sz w:val="28"/>
          <w:szCs w:val="28"/>
          <w:lang w:val="ru-RU"/>
        </w:rPr>
        <w:t>РАВНИТЕЛЬНАЯ ТАБЛИЦА</w:t>
      </w:r>
    </w:p>
    <w:p w:rsidR="00E76E18" w:rsidRPr="00E8471A" w:rsidRDefault="00E76E18" w:rsidP="00E76E1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71A">
        <w:rPr>
          <w:rFonts w:ascii="Times New Roman" w:eastAsia="Times New Roman" w:hAnsi="Times New Roman" w:cs="Times New Roman"/>
          <w:b/>
          <w:sz w:val="28"/>
          <w:szCs w:val="28"/>
        </w:rPr>
        <w:t>к проекту приказа «</w:t>
      </w:r>
      <w:r w:rsidRPr="00E8471A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приказ </w:t>
      </w:r>
      <w:r w:rsidRPr="00E8471A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r w:rsidRPr="00E847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8471A">
        <w:rPr>
          <w:rFonts w:ascii="Times New Roman" w:hAnsi="Times New Roman" w:cs="Times New Roman"/>
          <w:b/>
          <w:sz w:val="28"/>
          <w:szCs w:val="28"/>
        </w:rPr>
        <w:t>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E8471A">
        <w:rPr>
          <w:rFonts w:ascii="Times New Roman" w:hAnsi="Times New Roman" w:cs="Times New Roman"/>
          <w:b/>
          <w:spacing w:val="5"/>
          <w:sz w:val="28"/>
          <w:szCs w:val="28"/>
        </w:rPr>
        <w:t xml:space="preserve"> СН КР 20-02:2018 «Сейсмостойкое строительство. Нормы проектирования»</w:t>
      </w:r>
    </w:p>
    <w:p w:rsidR="00E76E18" w:rsidRDefault="00E76E18" w:rsidP="00E76E1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8471A">
        <w:rPr>
          <w:rFonts w:ascii="Times New Roman" w:hAnsi="Times New Roman" w:cs="Times New Roman"/>
          <w:b/>
          <w:spacing w:val="5"/>
          <w:sz w:val="28"/>
          <w:szCs w:val="28"/>
        </w:rPr>
        <w:t xml:space="preserve">от </w:t>
      </w:r>
      <w:r w:rsidRPr="00E8471A">
        <w:rPr>
          <w:rFonts w:ascii="Times New Roman" w:hAnsi="Times New Roman" w:cs="Times New Roman"/>
          <w:b/>
          <w:sz w:val="28"/>
          <w:szCs w:val="28"/>
        </w:rPr>
        <w:t>31 декабря 2018 года № 32-нпа</w:t>
      </w:r>
    </w:p>
    <w:p w:rsidR="00502F17" w:rsidRDefault="00502F17" w:rsidP="00E76E1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02F17" w:rsidRPr="00502F17" w:rsidRDefault="00502F17" w:rsidP="00E76E1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pacing w:val="5"/>
          <w:sz w:val="28"/>
          <w:szCs w:val="28"/>
          <w:lang w:val="ru-RU"/>
        </w:rPr>
      </w:pP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00"/>
      </w:tblPr>
      <w:tblGrid>
        <w:gridCol w:w="7797"/>
        <w:gridCol w:w="7655"/>
      </w:tblGrid>
      <w:tr w:rsidR="00E76E18" w:rsidRPr="00E8471A" w:rsidTr="00502F17">
        <w:trPr>
          <w:trHeight w:val="20"/>
          <w:tblHeader/>
        </w:trPr>
        <w:tc>
          <w:tcPr>
            <w:tcW w:w="7797" w:type="dxa"/>
            <w:shd w:val="clear" w:color="auto" w:fill="auto"/>
          </w:tcPr>
          <w:p w:rsidR="00E76E18" w:rsidRPr="00E8471A" w:rsidRDefault="00E76E18" w:rsidP="00E76E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E847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Действующая редакция </w:t>
            </w:r>
          </w:p>
        </w:tc>
        <w:tc>
          <w:tcPr>
            <w:tcW w:w="7655" w:type="dxa"/>
            <w:shd w:val="clear" w:color="auto" w:fill="auto"/>
          </w:tcPr>
          <w:p w:rsidR="00E76E18" w:rsidRPr="00E8471A" w:rsidRDefault="00E76E18" w:rsidP="00803B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E847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u-RU"/>
              </w:rPr>
              <w:t xml:space="preserve">Предлагаемая </w:t>
            </w:r>
            <w:bookmarkStart w:id="0" w:name="_GoBack"/>
            <w:bookmarkEnd w:id="0"/>
            <w:r w:rsidRPr="00E847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редакция</w:t>
            </w:r>
          </w:p>
        </w:tc>
      </w:tr>
      <w:tr w:rsidR="00E76E18" w:rsidRPr="00E8471A" w:rsidTr="00502F17">
        <w:trPr>
          <w:trHeight w:val="20"/>
        </w:trPr>
        <w:tc>
          <w:tcPr>
            <w:tcW w:w="7797" w:type="dxa"/>
            <w:shd w:val="clear" w:color="auto" w:fill="auto"/>
          </w:tcPr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3. </w:t>
            </w:r>
            <w:r w:rsidRPr="00A036C1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>С 01 марта 2021 года</w:t>
            </w: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, признать утратившим силу:</w:t>
            </w:r>
          </w:p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- СНиП КР 20-02:2009 «Сейсмостойкое строительство. Нормы проектирования»;</w:t>
            </w:r>
          </w:p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- СНиП 2.01.01-93 КР «Застройка территории г. Бишкек с учетом сейсмического микрорайонирования и грунтово-геологических условий»;</w:t>
            </w:r>
          </w:p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- карт сейсмо-микрорайонирования и сейсмо-районирования (в т.ч. детального сейсморайонирования и перечней населенных пунктов с указанием исходного балла ожидаемых землетрясений), утвержденных и введенных в действие Госстроем на территории Кыргызской Республики за период с 1974 по 2012 годы.</w:t>
            </w:r>
          </w:p>
          <w:p w:rsidR="00E76E18" w:rsidRPr="00A036C1" w:rsidRDefault="00E76E18" w:rsidP="002C21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655" w:type="dxa"/>
            <w:shd w:val="clear" w:color="auto" w:fill="auto"/>
          </w:tcPr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 xml:space="preserve">3. </w:t>
            </w:r>
            <w:r w:rsidR="00585667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>С 01 марта 2022</w:t>
            </w:r>
            <w:r w:rsidRPr="00A036C1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/>
              </w:rPr>
              <w:t xml:space="preserve"> года</w:t>
            </w: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, признать утратившим силу:</w:t>
            </w:r>
          </w:p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- СНиП КР 20-02:2009 «Сейсмостойкое строительство. Нормы проектирования»;</w:t>
            </w:r>
          </w:p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- СНиП 2.01.01-93 КР «Застройка территории г. Бишкек с учетом сейсмического микрорайонирования и грунтово-геологических условий»;</w:t>
            </w:r>
          </w:p>
          <w:p w:rsidR="00A036C1" w:rsidRPr="00A036C1" w:rsidRDefault="00A036C1" w:rsidP="002C219B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</w:pPr>
            <w:r w:rsidRPr="00A036C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/>
              </w:rPr>
              <w:t>- карт сейсмо-микрорайонирования и сейсмо-районирования (в т.ч. детального сейсморайонирования и перечней населенных пунктов с указанием исходного балла ожидаемых землетрясений), утвержденных и введенных в действие Госстроем на территории Кыргызской Республики за период с 1974 по 2012 годы.</w:t>
            </w:r>
          </w:p>
          <w:p w:rsidR="00E76E18" w:rsidRPr="00A036C1" w:rsidRDefault="00E76E18" w:rsidP="002C21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CC6DE1" w:rsidRDefault="00CC6DE1" w:rsidP="002C219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C219B" w:rsidRDefault="002C219B" w:rsidP="002C219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A036C1" w:rsidRPr="002C219B" w:rsidRDefault="00A036C1" w:rsidP="002C219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01F9"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А.Ж. Сыдыков </w:t>
      </w:r>
    </w:p>
    <w:sectPr w:rsidR="00A036C1" w:rsidRPr="002C219B" w:rsidSect="00502F17">
      <w:footerReference w:type="default" r:id="rId6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083" w:rsidRDefault="00933083" w:rsidP="00502F17">
      <w:pPr>
        <w:spacing w:after="0" w:line="240" w:lineRule="auto"/>
      </w:pPr>
      <w:r>
        <w:separator/>
      </w:r>
    </w:p>
  </w:endnote>
  <w:endnote w:type="continuationSeparator" w:id="1">
    <w:p w:rsidR="00933083" w:rsidRDefault="00933083" w:rsidP="00502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17" w:rsidRPr="00502F17" w:rsidRDefault="00502F17" w:rsidP="00502F17">
    <w:pPr>
      <w:tabs>
        <w:tab w:val="center" w:pos="4677"/>
        <w:tab w:val="right" w:pos="9355"/>
      </w:tabs>
      <w:spacing w:after="0" w:line="240" w:lineRule="auto"/>
      <w:ind w:right="708"/>
      <w:jc w:val="right"/>
      <w:rPr>
        <w:color w:val="000000"/>
        <w:lang w:val="ru-RU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308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083" w:rsidRDefault="00933083" w:rsidP="00502F17">
      <w:pPr>
        <w:spacing w:after="0" w:line="240" w:lineRule="auto"/>
      </w:pPr>
      <w:r>
        <w:separator/>
      </w:r>
    </w:p>
  </w:footnote>
  <w:footnote w:type="continuationSeparator" w:id="1">
    <w:p w:rsidR="00933083" w:rsidRDefault="00933083" w:rsidP="00502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76E18"/>
    <w:rsid w:val="001C6E9E"/>
    <w:rsid w:val="002C219B"/>
    <w:rsid w:val="00502F17"/>
    <w:rsid w:val="00506D75"/>
    <w:rsid w:val="00585667"/>
    <w:rsid w:val="006E57B1"/>
    <w:rsid w:val="00933083"/>
    <w:rsid w:val="00A036C1"/>
    <w:rsid w:val="00CC6DE1"/>
    <w:rsid w:val="00E76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18"/>
    <w:rPr>
      <w:rFonts w:ascii="Calibri" w:eastAsia="Calibri" w:hAnsi="Calibri" w:cs="Calibri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2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2F17"/>
    <w:rPr>
      <w:rFonts w:ascii="Calibri" w:eastAsia="Calibri" w:hAnsi="Calibri" w:cs="Calibri"/>
      <w:lang w:val="ky-KG" w:eastAsia="ru-RU"/>
    </w:rPr>
  </w:style>
  <w:style w:type="paragraph" w:styleId="a5">
    <w:name w:val="footer"/>
    <w:basedOn w:val="a"/>
    <w:link w:val="a6"/>
    <w:uiPriority w:val="99"/>
    <w:semiHidden/>
    <w:unhideWhenUsed/>
    <w:rsid w:val="00502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2F17"/>
    <w:rPr>
      <w:rFonts w:ascii="Calibri" w:eastAsia="Calibri" w:hAnsi="Calibri" w:cs="Calibri"/>
      <w:lang w:val="ky-KG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6</cp:revision>
  <dcterms:created xsi:type="dcterms:W3CDTF">2021-02-18T10:14:00Z</dcterms:created>
  <dcterms:modified xsi:type="dcterms:W3CDTF">2021-02-19T06:56:00Z</dcterms:modified>
</cp:coreProperties>
</file>